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中山大学</w:t>
      </w:r>
      <w:r>
        <w:rPr>
          <w:rFonts w:ascii="Times New Roman" w:hAnsi="Times New Roman" w:eastAsia="宋体" w:cs="Times New Roman"/>
          <w:b/>
          <w:sz w:val="28"/>
          <w:szCs w:val="28"/>
        </w:rPr>
        <w:t>2019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年全国优秀高中生夏令营环境科学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28"/>
          <w:szCs w:val="28"/>
        </w:rPr>
        <w:t>与工程分营申请表</w:t>
      </w:r>
    </w:p>
    <w:tbl>
      <w:tblPr>
        <w:tblStyle w:val="2"/>
        <w:tblpPr w:leftFromText="180" w:rightFromText="180" w:vertAnchor="page" w:horzAnchor="margin" w:tblpY="2241"/>
        <w:tblW w:w="9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79"/>
        <w:gridCol w:w="484"/>
        <w:gridCol w:w="1247"/>
        <w:gridCol w:w="1181"/>
        <w:gridCol w:w="1089"/>
        <w:gridCol w:w="1754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496" w:type="dxa"/>
            <w:gridSpan w:val="8"/>
            <w:shd w:val="clear" w:color="auto" w:fill="auto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4" w:type="dxa"/>
            <w:shd w:val="clear" w:color="auto" w:fill="auto"/>
            <w:vAlign w:val="center"/>
          </w:tcPr>
          <w:p>
            <w:pPr>
              <w:ind w:left="103" w:hanging="103" w:hanging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别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（上传近期彩色免冠照片）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4" w:type="dxa"/>
            <w:shd w:val="clear" w:color="auto" w:fill="auto"/>
            <w:vAlign w:val="center"/>
          </w:tcPr>
          <w:p>
            <w:pPr>
              <w:ind w:left="103" w:hanging="103" w:hanging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年级排名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 xml:space="preserve">年级  </w:t>
            </w:r>
          </w:p>
        </w:tc>
        <w:tc>
          <w:tcPr>
            <w:tcW w:w="402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高</w:t>
            </w:r>
            <w:r>
              <w:rPr>
                <w:rFonts w:hint="eastAsia"/>
                <w:lang w:eastAsia="zh-CN"/>
              </w:rPr>
              <w:t>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□高</w:t>
            </w:r>
            <w:r>
              <w:rPr>
                <w:rFonts w:hint="eastAsia"/>
                <w:lang w:eastAsia="zh-CN"/>
              </w:rPr>
              <w:t>二</w:t>
            </w:r>
          </w:p>
        </w:tc>
        <w:tc>
          <w:tcPr>
            <w:tcW w:w="15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524" w:type="dxa"/>
            <w:vMerge w:val="restart"/>
            <w:shd w:val="clear" w:color="auto" w:fill="auto"/>
            <w:vAlign w:val="center"/>
          </w:tcPr>
          <w:p>
            <w:pPr>
              <w:ind w:firstLine="211" w:firstLineChars="100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中学名称</w:t>
            </w:r>
          </w:p>
        </w:tc>
        <w:tc>
          <w:tcPr>
            <w:tcW w:w="4680" w:type="dxa"/>
            <w:gridSpan w:val="5"/>
            <w:vMerge w:val="restart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学校所在地区</w:t>
            </w:r>
          </w:p>
        </w:tc>
        <w:tc>
          <w:tcPr>
            <w:tcW w:w="15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vMerge w:val="continue"/>
            <w:shd w:val="clear" w:color="auto" w:fill="auto"/>
            <w:vAlign w:val="center"/>
          </w:tcPr>
          <w:p/>
        </w:tc>
        <w:tc>
          <w:tcPr>
            <w:tcW w:w="4680" w:type="dxa"/>
            <w:gridSpan w:val="5"/>
            <w:vMerge w:val="continue"/>
            <w:shd w:val="clear" w:color="auto" w:fill="auto"/>
            <w:vAlign w:val="center"/>
          </w:tcPr>
          <w:p/>
        </w:tc>
        <w:tc>
          <w:tcPr>
            <w:tcW w:w="17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2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报名方式</w:t>
            </w:r>
          </w:p>
        </w:tc>
        <w:tc>
          <w:tcPr>
            <w:tcW w:w="643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□自荐   </w:t>
            </w:r>
            <w:r>
              <w:t xml:space="preserve"> </w:t>
            </w:r>
            <w:r>
              <w:rPr>
                <w:rFonts w:hint="eastAsia"/>
              </w:rPr>
              <w:t>□中学推荐   □其它</w:t>
            </w:r>
          </w:p>
        </w:tc>
        <w:tc>
          <w:tcPr>
            <w:tcW w:w="15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2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有意向的专业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文理类别</w:t>
            </w:r>
          </w:p>
        </w:tc>
        <w:tc>
          <w:tcPr>
            <w:tcW w:w="28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2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本人手机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8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2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微信号码</w:t>
            </w:r>
          </w:p>
        </w:tc>
        <w:tc>
          <w:tcPr>
            <w:tcW w:w="28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729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家长姓名及联系电话</w:t>
            </w:r>
          </w:p>
        </w:tc>
        <w:tc>
          <w:tcPr>
            <w:tcW w:w="729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通讯地址及邮政编码</w:t>
            </w:r>
          </w:p>
        </w:tc>
        <w:tc>
          <w:tcPr>
            <w:tcW w:w="729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496" w:type="dxa"/>
            <w:gridSpan w:val="8"/>
            <w:shd w:val="clear" w:color="auto" w:fill="auto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申请人个人陈述</w:t>
            </w:r>
            <w:r>
              <w:rPr>
                <w:rFonts w:hint="eastAsia"/>
                <w:szCs w:val="21"/>
              </w:rPr>
              <w:t>（限800字以内）：请介绍你的学业背景、科研学术兴趣、下一阶段的学习和研究计划、其它特长、报名</w:t>
            </w:r>
            <w:r>
              <w:rPr>
                <w:szCs w:val="21"/>
              </w:rPr>
              <w:t>参加本次</w:t>
            </w:r>
            <w:r>
              <w:rPr>
                <w:rFonts w:hint="eastAsia"/>
                <w:szCs w:val="21"/>
              </w:rPr>
              <w:t>夏</w:t>
            </w:r>
            <w:r>
              <w:rPr>
                <w:szCs w:val="21"/>
              </w:rPr>
              <w:t>令营</w:t>
            </w:r>
            <w:r>
              <w:rPr>
                <w:rFonts w:hint="eastAsia"/>
                <w:szCs w:val="21"/>
              </w:rPr>
              <w:t>的理由以及你认为对于申请有参考价值的内容。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9496" w:type="dxa"/>
            <w:gridSpan w:val="8"/>
            <w:shd w:val="clear" w:color="auto" w:fill="auto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496" w:type="dxa"/>
            <w:gridSpan w:val="8"/>
            <w:shd w:val="clear" w:color="auto" w:fill="auto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</w:t>
            </w:r>
            <w:r>
              <w:rPr>
                <w:rFonts w:hint="eastAsia"/>
                <w:bCs/>
              </w:rPr>
              <w:t>（不超过</w:t>
            </w: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项，需附获奖证明材料）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6" w:type="dxa"/>
            <w:gridSpan w:val="8"/>
            <w:shd w:val="clear" w:color="auto" w:fill="auto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1．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6" w:type="dxa"/>
            <w:gridSpan w:val="8"/>
            <w:shd w:val="clear" w:color="auto" w:fill="auto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2．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6" w:type="dxa"/>
            <w:gridSpan w:val="8"/>
            <w:shd w:val="clear" w:color="auto" w:fill="auto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3．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6" w:type="dxa"/>
            <w:gridSpan w:val="8"/>
            <w:shd w:val="clear" w:color="auto" w:fill="auto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4．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6" w:type="dxa"/>
            <w:gridSpan w:val="8"/>
            <w:shd w:val="clear" w:color="auto" w:fill="auto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5．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9496" w:type="dxa"/>
            <w:gridSpan w:val="8"/>
            <w:shd w:val="clear" w:color="auto" w:fill="auto"/>
          </w:tcPr>
          <w:p>
            <w:r>
              <w:rPr>
                <w:rFonts w:hint="eastAsia"/>
                <w:b/>
                <w:sz w:val="24"/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9496" w:type="dxa"/>
            <w:gridSpan w:val="8"/>
            <w:shd w:val="clear" w:color="auto" w:fill="auto"/>
          </w:tcPr>
          <w:p>
            <w:pPr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本人承诺上述所有信息真实准确，如有弄虚作假，后果由本人承担。如获得入营资格，将按时报到并全程参加夏令营活动。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5903" w:firstLineChars="24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本人签名：</w:t>
            </w:r>
          </w:p>
          <w:p>
            <w:pPr>
              <w:ind w:firstLine="5903" w:firstLineChars="2450"/>
              <w:rPr>
                <w:b/>
                <w:sz w:val="24"/>
              </w:rPr>
            </w:pPr>
          </w:p>
          <w:p>
            <w:pPr>
              <w:ind w:firstLine="5903" w:firstLineChars="24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月   日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496" w:type="dxa"/>
            <w:gridSpan w:val="8"/>
            <w:shd w:val="clear" w:color="auto" w:fill="auto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中学推荐意见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9496" w:type="dxa"/>
            <w:gridSpan w:val="8"/>
            <w:shd w:val="clear" w:color="auto" w:fill="auto"/>
          </w:tcPr>
          <w:p>
            <w:pPr>
              <w:ind w:right="480" w:firstLine="6626" w:firstLineChars="2750"/>
              <w:rPr>
                <w:b/>
                <w:sz w:val="24"/>
              </w:rPr>
            </w:pPr>
          </w:p>
          <w:p>
            <w:pPr>
              <w:ind w:right="480" w:firstLine="6626" w:firstLineChars="2750"/>
              <w:rPr>
                <w:b/>
                <w:sz w:val="24"/>
              </w:rPr>
            </w:pPr>
          </w:p>
          <w:p>
            <w:pPr>
              <w:ind w:right="480" w:firstLine="6626" w:firstLineChars="2750"/>
              <w:rPr>
                <w:b/>
                <w:sz w:val="24"/>
              </w:rPr>
            </w:pPr>
          </w:p>
          <w:p>
            <w:pPr>
              <w:ind w:right="480" w:firstLine="6626" w:firstLineChars="2750"/>
              <w:rPr>
                <w:b/>
                <w:sz w:val="24"/>
              </w:rPr>
            </w:pPr>
          </w:p>
          <w:p>
            <w:pPr>
              <w:ind w:right="480" w:firstLine="6626" w:firstLineChars="2750"/>
              <w:rPr>
                <w:b/>
                <w:sz w:val="24"/>
              </w:rPr>
            </w:pPr>
          </w:p>
          <w:p>
            <w:pPr>
              <w:ind w:right="480" w:firstLine="6626" w:firstLineChars="2750"/>
              <w:rPr>
                <w:b/>
                <w:sz w:val="24"/>
              </w:rPr>
            </w:pPr>
          </w:p>
          <w:p>
            <w:pPr>
              <w:ind w:right="480" w:firstLine="6626" w:firstLineChars="2750"/>
              <w:rPr>
                <w:b/>
                <w:sz w:val="24"/>
              </w:rPr>
            </w:pPr>
          </w:p>
          <w:p>
            <w:pPr>
              <w:ind w:right="480" w:firstLine="6626" w:firstLineChars="2750"/>
              <w:rPr>
                <w:b/>
                <w:sz w:val="24"/>
              </w:rPr>
            </w:pPr>
          </w:p>
          <w:p>
            <w:pPr>
              <w:ind w:right="480" w:firstLine="6626" w:firstLineChars="2750"/>
              <w:rPr>
                <w:b/>
                <w:sz w:val="24"/>
              </w:rPr>
            </w:pPr>
          </w:p>
          <w:p>
            <w:pPr>
              <w:ind w:right="480" w:firstLine="6746" w:firstLineChars="28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中学盖章</w:t>
            </w:r>
          </w:p>
          <w:p>
            <w:pPr>
              <w:ind w:right="480" w:firstLine="6626" w:firstLineChars="2750"/>
              <w:rPr>
                <w:b/>
                <w:sz w:val="24"/>
              </w:rPr>
            </w:pPr>
          </w:p>
          <w:p>
            <w:pPr>
              <w:ind w:right="480" w:firstLine="6626" w:firstLineChars="2750"/>
              <w:rPr>
                <w:b/>
                <w:sz w:val="24"/>
              </w:rPr>
            </w:pPr>
          </w:p>
          <w:p>
            <w:pPr>
              <w:ind w:right="480" w:firstLine="6626" w:firstLineChars="27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月   日</w:t>
            </w:r>
          </w:p>
          <w:p>
            <w:pPr>
              <w:rPr>
                <w:b/>
                <w:sz w:val="24"/>
              </w:rPr>
            </w:pPr>
          </w:p>
        </w:tc>
      </w:tr>
    </w:tbl>
    <w:p>
      <w:pPr>
        <w:rPr>
          <w:b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填表说明：</w:t>
      </w:r>
    </w:p>
    <w:p>
      <w:pPr>
        <w:spacing w:line="36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1.“文理类别”栏目，填写“文科”或“理科”；实行高考改革的省份填写选考科目。</w:t>
      </w:r>
    </w:p>
    <w:p>
      <w:pPr>
        <w:spacing w:line="36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2.报名方式选择“中学推荐”的，须由中学填写“中学推荐意见”一栏，并加盖中学公章（自荐的同学不需填写）。</w:t>
      </w:r>
    </w:p>
    <w:p>
      <w:pPr>
        <w:spacing w:line="36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3.年级排名的格式为“名次/年级人数”，填写最近一次年级总分排名的数据。</w:t>
      </w:r>
    </w:p>
    <w:p>
      <w:pPr>
        <w:spacing w:line="36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4.“本人意向的专业”仅申请人工智能分营的同学需要填写。</w:t>
      </w:r>
    </w:p>
    <w:p>
      <w:pPr>
        <w:spacing w:line="36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5.本表需双面打印，拉伸有效。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0517A"/>
    <w:rsid w:val="42A0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509</Characters>
  <Lines>0</Lines>
  <Paragraphs>0</Paragraphs>
  <TotalTime>9</TotalTime>
  <ScaleCrop>false</ScaleCrop>
  <LinksUpToDate>false</LinksUpToDate>
  <CharactersWithSpaces>535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2019-05-29T08:12:00Z</dcterms:created>
  <dc:creator>小夫</dc:creator>
  <cp:lastModifiedBy>小夫</cp:lastModifiedBy>
  <dcterms:modified xsi:type="dcterms:W3CDTF">2019-05-29T08:48:07Z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